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Pr="00611693" w:rsidRDefault="00B73E6D" w:rsidP="00611693">
      <w:pPr>
        <w:jc w:val="center"/>
        <w:rPr>
          <w:rStyle w:val="20"/>
          <w:rFonts w:eastAsia="Courier New"/>
          <w:bCs w:val="0"/>
          <w:sz w:val="28"/>
          <w:szCs w:val="28"/>
        </w:rPr>
      </w:pPr>
      <w:r>
        <w:rPr>
          <w:rStyle w:val="20"/>
          <w:rFonts w:eastAsia="Courier New"/>
          <w:bCs w:val="0"/>
          <w:sz w:val="28"/>
          <w:szCs w:val="28"/>
        </w:rPr>
        <w:t>О внесении изменения</w:t>
      </w:r>
      <w:r w:rsidR="0089640D" w:rsidRPr="00611693">
        <w:rPr>
          <w:rStyle w:val="20"/>
          <w:rFonts w:eastAsia="Courier New"/>
          <w:bCs w:val="0"/>
          <w:sz w:val="28"/>
          <w:szCs w:val="28"/>
        </w:rPr>
        <w:t xml:space="preserve"> в решение Думы городского округа Тольятти </w:t>
      </w:r>
    </w:p>
    <w:p w:rsidR="0089640D" w:rsidRPr="00611693" w:rsidRDefault="0089640D" w:rsidP="00611693">
      <w:pPr>
        <w:jc w:val="center"/>
        <w:rPr>
          <w:rStyle w:val="20"/>
          <w:rFonts w:eastAsia="Courier New"/>
          <w:b w:val="0"/>
          <w:bCs w:val="0"/>
          <w:sz w:val="28"/>
          <w:szCs w:val="28"/>
        </w:rPr>
      </w:pPr>
      <w:r w:rsidRPr="00611693">
        <w:rPr>
          <w:rStyle w:val="20"/>
          <w:rFonts w:eastAsia="Courier New"/>
          <w:bCs w:val="0"/>
          <w:sz w:val="28"/>
          <w:szCs w:val="28"/>
        </w:rPr>
        <w:t>от 18.10.2023 №</w:t>
      </w:r>
      <w:r w:rsidR="00611693" w:rsidRPr="00611693">
        <w:rPr>
          <w:rStyle w:val="20"/>
          <w:rFonts w:eastAsia="Courier New"/>
          <w:bCs w:val="0"/>
          <w:sz w:val="28"/>
          <w:szCs w:val="28"/>
        </w:rPr>
        <w:t xml:space="preserve"> </w:t>
      </w:r>
      <w:r w:rsidRPr="00611693">
        <w:rPr>
          <w:rStyle w:val="20"/>
          <w:rFonts w:eastAsia="Courier New"/>
          <w:bCs w:val="0"/>
          <w:sz w:val="28"/>
          <w:szCs w:val="28"/>
        </w:rPr>
        <w:t xml:space="preserve">47 «О составе представителей Думы городского округа Тольятти VIII созыва в согласительной комиссии по вопросам </w:t>
      </w:r>
      <w:r w:rsidR="00611693">
        <w:rPr>
          <w:rStyle w:val="20"/>
          <w:rFonts w:eastAsia="Courier New"/>
          <w:bCs w:val="0"/>
          <w:sz w:val="28"/>
          <w:szCs w:val="28"/>
        </w:rPr>
        <w:br/>
      </w:r>
      <w:r w:rsidRPr="00611693">
        <w:rPr>
          <w:rStyle w:val="20"/>
          <w:rFonts w:eastAsia="Courier New"/>
          <w:bCs w:val="0"/>
          <w:sz w:val="28"/>
          <w:szCs w:val="28"/>
        </w:rPr>
        <w:t>бюджета</w:t>
      </w:r>
      <w:r w:rsidR="00611693">
        <w:rPr>
          <w:rFonts w:ascii="Times New Roman" w:hAnsi="Times New Roman" w:cs="Times New Roman"/>
          <w:sz w:val="28"/>
          <w:szCs w:val="28"/>
        </w:rPr>
        <w:t xml:space="preserve"> </w:t>
      </w:r>
      <w:r w:rsidR="00611693" w:rsidRPr="00611693">
        <w:rPr>
          <w:rStyle w:val="20"/>
          <w:rFonts w:eastAsia="Courier New"/>
          <w:bCs w:val="0"/>
          <w:sz w:val="28"/>
          <w:szCs w:val="28"/>
        </w:rPr>
        <w:t>городского округа Тольятти</w:t>
      </w:r>
      <w:r w:rsidR="00B73E6D">
        <w:rPr>
          <w:rStyle w:val="20"/>
          <w:rFonts w:eastAsia="Courier New"/>
          <w:bCs w:val="0"/>
          <w:sz w:val="28"/>
          <w:szCs w:val="28"/>
        </w:rPr>
        <w:t>»</w:t>
      </w:r>
    </w:p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611693" w:rsidRPr="00611693" w:rsidRDefault="00611693" w:rsidP="00611693">
      <w:pPr>
        <w:ind w:left="120"/>
        <w:jc w:val="center"/>
        <w:rPr>
          <w:rStyle w:val="20"/>
          <w:rFonts w:eastAsia="Courier New"/>
          <w:bCs w:val="0"/>
          <w:sz w:val="28"/>
          <w:szCs w:val="28"/>
        </w:rPr>
      </w:pPr>
    </w:p>
    <w:p w:rsidR="0089640D" w:rsidRPr="00611693" w:rsidRDefault="0089640D" w:rsidP="00611693">
      <w:pPr>
        <w:pStyle w:val="2"/>
        <w:shd w:val="clear" w:color="auto" w:fill="auto"/>
        <w:tabs>
          <w:tab w:val="left" w:pos="577"/>
        </w:tabs>
        <w:spacing w:after="0" w:line="240" w:lineRule="auto"/>
        <w:ind w:right="400" w:firstLine="709"/>
        <w:jc w:val="both"/>
        <w:rPr>
          <w:sz w:val="28"/>
          <w:szCs w:val="28"/>
        </w:rPr>
      </w:pPr>
      <w:r w:rsidRPr="00611693">
        <w:rPr>
          <w:rStyle w:val="1"/>
          <w:sz w:val="28"/>
          <w:szCs w:val="28"/>
        </w:rPr>
        <w:t>В соответствии с Уставом городского округа Тольятти и Регламентом Думы городского округа Тольятти,</w:t>
      </w:r>
      <w:r w:rsidRPr="00611693">
        <w:rPr>
          <w:sz w:val="28"/>
          <w:szCs w:val="28"/>
        </w:rPr>
        <w:t xml:space="preserve"> </w:t>
      </w:r>
      <w:r w:rsidRPr="00611693">
        <w:rPr>
          <w:rStyle w:val="1"/>
          <w:sz w:val="28"/>
          <w:szCs w:val="28"/>
        </w:rPr>
        <w:t>Дума</w:t>
      </w:r>
    </w:p>
    <w:p w:rsidR="0089640D" w:rsidRPr="00611693" w:rsidRDefault="0089640D" w:rsidP="00611693">
      <w:pPr>
        <w:pStyle w:val="2"/>
        <w:shd w:val="clear" w:color="auto" w:fill="auto"/>
        <w:spacing w:after="0" w:line="240" w:lineRule="auto"/>
        <w:ind w:left="120"/>
        <w:jc w:val="center"/>
        <w:rPr>
          <w:rStyle w:val="1"/>
        </w:rPr>
      </w:pPr>
    </w:p>
    <w:p w:rsidR="0089640D" w:rsidRDefault="0089640D" w:rsidP="00611693">
      <w:pPr>
        <w:pStyle w:val="2"/>
        <w:shd w:val="clear" w:color="auto" w:fill="auto"/>
        <w:spacing w:after="0" w:line="240" w:lineRule="auto"/>
        <w:jc w:val="center"/>
        <w:rPr>
          <w:rStyle w:val="1"/>
          <w:sz w:val="28"/>
          <w:szCs w:val="28"/>
        </w:rPr>
      </w:pPr>
      <w:r w:rsidRPr="00611693">
        <w:rPr>
          <w:rStyle w:val="1"/>
          <w:sz w:val="28"/>
          <w:szCs w:val="28"/>
        </w:rPr>
        <w:t>РЕШИЛА:</w:t>
      </w:r>
    </w:p>
    <w:p w:rsidR="00611693" w:rsidRPr="00611693" w:rsidRDefault="00611693" w:rsidP="00611693">
      <w:pPr>
        <w:pStyle w:val="2"/>
        <w:shd w:val="clear" w:color="auto" w:fill="auto"/>
        <w:spacing w:after="0" w:line="240" w:lineRule="auto"/>
        <w:ind w:left="120"/>
        <w:jc w:val="center"/>
        <w:rPr>
          <w:sz w:val="24"/>
          <w:szCs w:val="24"/>
        </w:rPr>
      </w:pPr>
    </w:p>
    <w:p w:rsidR="0089640D" w:rsidRPr="00611693" w:rsidRDefault="00611693" w:rsidP="00611693">
      <w:pPr>
        <w:pStyle w:val="2"/>
        <w:shd w:val="clear" w:color="auto" w:fill="auto"/>
        <w:tabs>
          <w:tab w:val="left" w:pos="1134"/>
        </w:tabs>
        <w:spacing w:after="0" w:line="240" w:lineRule="auto"/>
        <w:ind w:right="400" w:firstLine="709"/>
        <w:jc w:val="both"/>
        <w:rPr>
          <w:sz w:val="28"/>
          <w:szCs w:val="28"/>
        </w:rPr>
      </w:pPr>
      <w:r>
        <w:rPr>
          <w:rStyle w:val="1"/>
          <w:sz w:val="28"/>
          <w:szCs w:val="28"/>
        </w:rPr>
        <w:t>1. </w:t>
      </w:r>
      <w:r w:rsidR="0089640D" w:rsidRPr="00611693">
        <w:rPr>
          <w:rStyle w:val="1"/>
          <w:sz w:val="28"/>
          <w:szCs w:val="28"/>
        </w:rPr>
        <w:t xml:space="preserve">Внести в решение Думы городского округа Тольятти от 18.10.2023 № 47 «О составе представителей Думы городского округа Тольятти VIII созыва в согласительной комиссии по вопросам бюджета городского округа Тольятти» </w:t>
      </w:r>
      <w:r w:rsidR="00B73E6D">
        <w:rPr>
          <w:rStyle w:val="1"/>
          <w:sz w:val="28"/>
          <w:szCs w:val="28"/>
        </w:rPr>
        <w:t>изменение, дополнив пунктом 1.1</w:t>
      </w:r>
      <w:r w:rsidR="0089640D" w:rsidRPr="00611693">
        <w:rPr>
          <w:rStyle w:val="1"/>
          <w:sz w:val="28"/>
          <w:szCs w:val="28"/>
        </w:rPr>
        <w:t xml:space="preserve"> следующего содержания:</w:t>
      </w:r>
    </w:p>
    <w:p w:rsidR="0089640D" w:rsidRPr="00611693" w:rsidRDefault="0089640D" w:rsidP="00611693">
      <w:pPr>
        <w:pStyle w:val="2"/>
        <w:shd w:val="clear" w:color="auto" w:fill="auto"/>
        <w:spacing w:after="0" w:line="240" w:lineRule="auto"/>
        <w:ind w:right="400" w:firstLine="709"/>
        <w:jc w:val="both"/>
        <w:rPr>
          <w:rStyle w:val="1"/>
          <w:sz w:val="28"/>
          <w:szCs w:val="28"/>
        </w:rPr>
      </w:pPr>
      <w:r w:rsidRPr="00611693">
        <w:rPr>
          <w:rStyle w:val="1"/>
          <w:sz w:val="28"/>
          <w:szCs w:val="28"/>
        </w:rPr>
        <w:t xml:space="preserve">«1.1. В случае невозможности члена согласительной комиссии по вопросам бюджета </w:t>
      </w:r>
      <w:r w:rsidR="002D3CA5" w:rsidRPr="002D3CA5">
        <w:rPr>
          <w:color w:val="000000"/>
          <w:sz w:val="28"/>
          <w:szCs w:val="28"/>
          <w:shd w:val="clear" w:color="auto" w:fill="FFFFFF"/>
          <w:lang w:eastAsia="ru-RU" w:bidi="ru-RU"/>
        </w:rPr>
        <w:t xml:space="preserve">городского округа Тольятти </w:t>
      </w:r>
      <w:bookmarkStart w:id="0" w:name="_GoBack"/>
      <w:bookmarkEnd w:id="0"/>
      <w:r w:rsidRPr="00611693">
        <w:rPr>
          <w:rStyle w:val="1"/>
          <w:sz w:val="28"/>
          <w:szCs w:val="28"/>
        </w:rPr>
        <w:t>прибыть на заседание согласительной комиссии, полномочия отсутствующего члена согласительной комиссии по вопросам бюджета на ее заседании вправе осуществлять председатель Думы.».</w:t>
      </w:r>
    </w:p>
    <w:p w:rsidR="0089640D" w:rsidRPr="00611693" w:rsidRDefault="00611693" w:rsidP="00611693">
      <w:pPr>
        <w:pStyle w:val="2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1"/>
          <w:sz w:val="28"/>
          <w:szCs w:val="28"/>
        </w:rPr>
        <w:t>2. </w:t>
      </w:r>
      <w:r w:rsidR="0089640D" w:rsidRPr="00611693">
        <w:rPr>
          <w:rStyle w:val="1"/>
          <w:sz w:val="28"/>
          <w:szCs w:val="28"/>
        </w:rPr>
        <w:t>Настоящее решение вступает в силу с момента его подписания.</w:t>
      </w:r>
    </w:p>
    <w:p w:rsidR="0089640D" w:rsidRPr="00611693" w:rsidRDefault="0089640D" w:rsidP="00611693">
      <w:pPr>
        <w:pStyle w:val="2"/>
        <w:shd w:val="clear" w:color="auto" w:fill="auto"/>
        <w:tabs>
          <w:tab w:val="right" w:pos="9394"/>
        </w:tabs>
        <w:spacing w:after="0" w:line="240" w:lineRule="auto"/>
        <w:ind w:left="20"/>
        <w:jc w:val="both"/>
        <w:rPr>
          <w:rStyle w:val="1"/>
          <w:sz w:val="28"/>
          <w:szCs w:val="28"/>
        </w:rPr>
      </w:pPr>
    </w:p>
    <w:p w:rsidR="0089640D" w:rsidRPr="00611693" w:rsidRDefault="0089640D" w:rsidP="00611693">
      <w:pPr>
        <w:pStyle w:val="2"/>
        <w:shd w:val="clear" w:color="auto" w:fill="auto"/>
        <w:tabs>
          <w:tab w:val="right" w:pos="9394"/>
        </w:tabs>
        <w:spacing w:after="0" w:line="240" w:lineRule="auto"/>
        <w:ind w:left="20"/>
        <w:jc w:val="both"/>
        <w:rPr>
          <w:rStyle w:val="1"/>
          <w:sz w:val="28"/>
          <w:szCs w:val="28"/>
        </w:rPr>
      </w:pPr>
    </w:p>
    <w:p w:rsidR="0089640D" w:rsidRPr="00611693" w:rsidRDefault="0089640D" w:rsidP="00611693">
      <w:pPr>
        <w:pStyle w:val="2"/>
        <w:shd w:val="clear" w:color="auto" w:fill="auto"/>
        <w:tabs>
          <w:tab w:val="right" w:pos="9394"/>
        </w:tabs>
        <w:spacing w:after="0" w:line="240" w:lineRule="auto"/>
        <w:ind w:left="20"/>
        <w:jc w:val="both"/>
        <w:rPr>
          <w:rStyle w:val="1"/>
          <w:sz w:val="28"/>
          <w:szCs w:val="28"/>
        </w:rPr>
      </w:pPr>
    </w:p>
    <w:p w:rsidR="0089640D" w:rsidRDefault="00611693" w:rsidP="00611693">
      <w:pPr>
        <w:pStyle w:val="2"/>
        <w:shd w:val="clear" w:color="auto" w:fill="auto"/>
        <w:tabs>
          <w:tab w:val="left" w:pos="709"/>
          <w:tab w:val="right" w:pos="9394"/>
        </w:tabs>
        <w:spacing w:after="0" w:line="240" w:lineRule="auto"/>
        <w:ind w:left="20"/>
        <w:jc w:val="both"/>
      </w:pPr>
      <w:r>
        <w:rPr>
          <w:rStyle w:val="1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="0089640D" w:rsidRPr="00611693">
        <w:rPr>
          <w:rStyle w:val="1"/>
          <w:sz w:val="28"/>
          <w:szCs w:val="28"/>
        </w:rPr>
        <w:t>С.Ю.Рузанов</w:t>
      </w:r>
      <w:proofErr w:type="spellEnd"/>
    </w:p>
    <w:sectPr w:rsidR="00896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36467"/>
    <w:multiLevelType w:val="multilevel"/>
    <w:tmpl w:val="16C02D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136"/>
    <w:rsid w:val="00124415"/>
    <w:rsid w:val="002D3CA5"/>
    <w:rsid w:val="003E7820"/>
    <w:rsid w:val="004D1FA9"/>
    <w:rsid w:val="00611693"/>
    <w:rsid w:val="0064418D"/>
    <w:rsid w:val="0089640D"/>
    <w:rsid w:val="008F6599"/>
    <w:rsid w:val="00903621"/>
    <w:rsid w:val="00924136"/>
    <w:rsid w:val="00B73E6D"/>
    <w:rsid w:val="00FC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0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89640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89640D"/>
    <w:pPr>
      <w:shd w:val="clear" w:color="auto" w:fill="FFFFFF"/>
      <w:spacing w:after="234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">
    <w:name w:val="Основной текст1"/>
    <w:basedOn w:val="a3"/>
    <w:rsid w:val="0089640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a0"/>
    <w:rsid w:val="0089640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0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89640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89640D"/>
    <w:pPr>
      <w:shd w:val="clear" w:color="auto" w:fill="FFFFFF"/>
      <w:spacing w:after="234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">
    <w:name w:val="Основной текст1"/>
    <w:basedOn w:val="a3"/>
    <w:rsid w:val="0089640D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a0"/>
    <w:rsid w:val="0089640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Наталья Б. Сокирко</cp:lastModifiedBy>
  <cp:revision>9</cp:revision>
  <cp:lastPrinted>2024-10-10T09:00:00Z</cp:lastPrinted>
  <dcterms:created xsi:type="dcterms:W3CDTF">2024-09-30T08:50:00Z</dcterms:created>
  <dcterms:modified xsi:type="dcterms:W3CDTF">2024-10-11T10:53:00Z</dcterms:modified>
</cp:coreProperties>
</file>